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24"/>
        <w:gridCol w:w="5528"/>
      </w:tblGrid>
      <w:tr w:rsidR="00377E8A" w:rsidRPr="00554A23" w:rsidTr="00B86FE6">
        <w:tc>
          <w:tcPr>
            <w:tcW w:w="3724" w:type="dxa"/>
          </w:tcPr>
          <w:p w:rsidR="00377E8A" w:rsidRPr="00554A23" w:rsidRDefault="00377E8A" w:rsidP="00B86F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54A23">
              <w:rPr>
                <w:sz w:val="26"/>
                <w:szCs w:val="26"/>
              </w:rPr>
              <w:t>SỞ GD&amp;ĐT TỈNH ĐIỆN BIÊN</w:t>
            </w:r>
          </w:p>
          <w:p w:rsidR="00377E8A" w:rsidRPr="00554A23" w:rsidRDefault="00377E8A" w:rsidP="00B86FE6">
            <w:pPr>
              <w:spacing w:line="276" w:lineRule="auto"/>
              <w:ind w:left="-92"/>
              <w:jc w:val="center"/>
              <w:rPr>
                <w:b/>
                <w:bCs/>
                <w:sz w:val="26"/>
                <w:szCs w:val="26"/>
              </w:rPr>
            </w:pPr>
            <w:r w:rsidRPr="00554A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205740</wp:posOffset>
                      </wp:positionV>
                      <wp:extent cx="1384300" cy="0"/>
                      <wp:effectExtent l="8255" t="10795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A4DB67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16.2pt" to="140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fe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BSJEe&#10;WrTzloi286jSSoGA2qJJ0GkwroDwSm1tqJSe1M68aPrdIaWrjqiWR76vZwMgWchI3qSEjTNw2374&#10;rBnEkIPXUbRTY/sACXKgU+zN+d4bfvKIwmE2nefT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"/>
                  </w:pict>
                </mc:Fallback>
              </mc:AlternateContent>
            </w:r>
            <w:r w:rsidRPr="00554A23">
              <w:rPr>
                <w:b/>
                <w:bCs/>
                <w:sz w:val="26"/>
                <w:szCs w:val="26"/>
              </w:rPr>
              <w:t>TRƯỜNG PT DTNT TỈNH</w:t>
            </w:r>
          </w:p>
          <w:p w:rsidR="00377E8A" w:rsidRPr="00554A23" w:rsidRDefault="00377E8A" w:rsidP="00F47D01">
            <w:pPr>
              <w:keepNext/>
              <w:spacing w:before="240" w:line="276" w:lineRule="auto"/>
              <w:jc w:val="center"/>
              <w:outlineLvl w:val="0"/>
              <w:rPr>
                <w:iCs/>
                <w:sz w:val="26"/>
                <w:szCs w:val="26"/>
              </w:rPr>
            </w:pPr>
            <w:r w:rsidRPr="00554A23">
              <w:rPr>
                <w:iCs/>
                <w:sz w:val="26"/>
                <w:szCs w:val="26"/>
              </w:rPr>
              <w:t xml:space="preserve">Số: </w:t>
            </w:r>
            <w:r w:rsidR="00F47D01">
              <w:rPr>
                <w:iCs/>
                <w:sz w:val="26"/>
                <w:szCs w:val="26"/>
              </w:rPr>
              <w:t>20</w:t>
            </w:r>
            <w:r w:rsidRPr="00554A23">
              <w:rPr>
                <w:iCs/>
                <w:sz w:val="26"/>
                <w:szCs w:val="26"/>
              </w:rPr>
              <w:t>/TB –TPTDTNTT</w:t>
            </w:r>
          </w:p>
        </w:tc>
        <w:tc>
          <w:tcPr>
            <w:tcW w:w="5528" w:type="dxa"/>
          </w:tcPr>
          <w:p w:rsidR="00377E8A" w:rsidRPr="00554A23" w:rsidRDefault="00377E8A" w:rsidP="00B86FE6">
            <w:pPr>
              <w:spacing w:line="276" w:lineRule="auto"/>
              <w:jc w:val="center"/>
              <w:rPr>
                <w:b/>
                <w:sz w:val="24"/>
                <w:szCs w:val="26"/>
              </w:rPr>
            </w:pPr>
            <w:r w:rsidRPr="00554A23">
              <w:rPr>
                <w:b/>
                <w:sz w:val="24"/>
                <w:szCs w:val="26"/>
              </w:rPr>
              <w:t>CỘNG HOÀ XÃ HỘI CHỦ NGHĨA VIỆT NAM</w:t>
            </w:r>
          </w:p>
          <w:p w:rsidR="00377E8A" w:rsidRPr="00554A23" w:rsidRDefault="00377E8A" w:rsidP="00B86FE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54A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214630</wp:posOffset>
                      </wp:positionV>
                      <wp:extent cx="2008505" cy="0"/>
                      <wp:effectExtent l="10795" t="12065" r="952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8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4A40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pt,16.9pt" to="210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go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"/>
                  </w:pict>
                </mc:Fallback>
              </mc:AlternateContent>
            </w:r>
            <w:r w:rsidRPr="00554A23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377E8A" w:rsidRPr="00554A23" w:rsidRDefault="00377E8A" w:rsidP="00F47D01">
            <w:pPr>
              <w:spacing w:before="240" w:line="276" w:lineRule="auto"/>
              <w:jc w:val="right"/>
              <w:rPr>
                <w:i/>
                <w:iCs/>
                <w:sz w:val="26"/>
                <w:szCs w:val="26"/>
              </w:rPr>
            </w:pPr>
            <w:r w:rsidRPr="00554A23">
              <w:rPr>
                <w:i/>
                <w:iCs/>
                <w:sz w:val="26"/>
                <w:szCs w:val="26"/>
              </w:rPr>
              <w:t xml:space="preserve">Điện Biên Phủ, ngày </w:t>
            </w:r>
            <w:r w:rsidR="00F47D01">
              <w:rPr>
                <w:i/>
                <w:iCs/>
                <w:sz w:val="26"/>
                <w:szCs w:val="26"/>
              </w:rPr>
              <w:t>28</w:t>
            </w:r>
            <w:r w:rsidRPr="00554A23">
              <w:rPr>
                <w:i/>
                <w:iCs/>
                <w:sz w:val="26"/>
                <w:szCs w:val="26"/>
              </w:rPr>
              <w:t xml:space="preserve"> tháng </w:t>
            </w:r>
            <w:r w:rsidR="00B7390B">
              <w:rPr>
                <w:i/>
                <w:iCs/>
                <w:sz w:val="26"/>
                <w:szCs w:val="26"/>
              </w:rPr>
              <w:t>0</w:t>
            </w:r>
            <w:r w:rsidRPr="00554A23">
              <w:rPr>
                <w:i/>
                <w:iCs/>
                <w:sz w:val="26"/>
                <w:szCs w:val="26"/>
              </w:rPr>
              <w:t>2</w:t>
            </w:r>
            <w:r w:rsidRPr="00554A23">
              <w:rPr>
                <w:i/>
                <w:iCs/>
                <w:color w:val="FF0000"/>
                <w:sz w:val="26"/>
                <w:szCs w:val="26"/>
              </w:rPr>
              <w:t xml:space="preserve"> </w:t>
            </w:r>
            <w:r w:rsidRPr="00554A23">
              <w:rPr>
                <w:i/>
                <w:iCs/>
                <w:sz w:val="26"/>
                <w:szCs w:val="26"/>
              </w:rPr>
              <w:t>năm 2020</w:t>
            </w:r>
          </w:p>
        </w:tc>
      </w:tr>
    </w:tbl>
    <w:p w:rsidR="001B3FC4" w:rsidRDefault="001B3FC4" w:rsidP="00377E8A">
      <w:pPr>
        <w:spacing w:before="120"/>
        <w:jc w:val="center"/>
        <w:rPr>
          <w:b/>
          <w:sz w:val="26"/>
          <w:szCs w:val="26"/>
        </w:rPr>
      </w:pPr>
    </w:p>
    <w:p w:rsidR="00344A26" w:rsidRPr="00554A23" w:rsidRDefault="00377E8A" w:rsidP="00377E8A">
      <w:pPr>
        <w:spacing w:before="120"/>
        <w:jc w:val="center"/>
        <w:rPr>
          <w:b/>
          <w:sz w:val="26"/>
          <w:szCs w:val="26"/>
        </w:rPr>
      </w:pPr>
      <w:r w:rsidRPr="00554A23">
        <w:rPr>
          <w:b/>
          <w:sz w:val="26"/>
          <w:szCs w:val="26"/>
        </w:rPr>
        <w:t>THÔNG BÁO</w:t>
      </w:r>
    </w:p>
    <w:p w:rsidR="00F47D01" w:rsidRDefault="00377E8A" w:rsidP="00377E8A">
      <w:pPr>
        <w:spacing w:after="120"/>
        <w:jc w:val="center"/>
        <w:rPr>
          <w:b/>
          <w:sz w:val="26"/>
          <w:szCs w:val="26"/>
        </w:rPr>
      </w:pPr>
      <w:r w:rsidRPr="00554A23">
        <w:rPr>
          <w:b/>
          <w:sz w:val="26"/>
          <w:szCs w:val="26"/>
        </w:rPr>
        <w:t>Về việc cho học sinh trở lại học tập</w:t>
      </w:r>
      <w:r w:rsidR="008F7E35">
        <w:rPr>
          <w:b/>
          <w:sz w:val="26"/>
          <w:szCs w:val="26"/>
        </w:rPr>
        <w:t xml:space="preserve"> sau thời gian nghỉ học</w:t>
      </w:r>
    </w:p>
    <w:p w:rsidR="00377E8A" w:rsidRDefault="008F7E35" w:rsidP="00377E8A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phòng chống dịch bệnh </w:t>
      </w:r>
      <w:r w:rsidR="00F47D01">
        <w:rPr>
          <w:b/>
          <w:sz w:val="26"/>
          <w:szCs w:val="26"/>
        </w:rPr>
        <w:t>Covid -19</w:t>
      </w:r>
    </w:p>
    <w:p w:rsidR="001B3FC4" w:rsidRPr="00554A23" w:rsidRDefault="001B3FC4" w:rsidP="00377E8A">
      <w:pPr>
        <w:spacing w:after="120"/>
        <w:jc w:val="center"/>
        <w:rPr>
          <w:b/>
          <w:sz w:val="26"/>
          <w:szCs w:val="26"/>
        </w:rPr>
      </w:pPr>
    </w:p>
    <w:p w:rsidR="00377E8A" w:rsidRPr="00554A23" w:rsidRDefault="00377E8A" w:rsidP="00377E8A">
      <w:pPr>
        <w:ind w:firstLine="567"/>
        <w:jc w:val="both"/>
        <w:rPr>
          <w:sz w:val="26"/>
          <w:szCs w:val="26"/>
        </w:rPr>
      </w:pPr>
      <w:r w:rsidRPr="00554A23">
        <w:rPr>
          <w:sz w:val="26"/>
          <w:szCs w:val="26"/>
        </w:rPr>
        <w:t>Căn cứ Công văn số</w:t>
      </w:r>
      <w:r w:rsidR="00F47D01">
        <w:rPr>
          <w:sz w:val="26"/>
          <w:szCs w:val="26"/>
        </w:rPr>
        <w:t xml:space="preserve"> 496</w:t>
      </w:r>
      <w:r w:rsidRPr="00554A23">
        <w:rPr>
          <w:sz w:val="26"/>
          <w:szCs w:val="26"/>
        </w:rPr>
        <w:t xml:space="preserve">/UBND-KGVX ngày </w:t>
      </w:r>
      <w:r w:rsidR="00F47D01">
        <w:rPr>
          <w:sz w:val="26"/>
          <w:szCs w:val="26"/>
        </w:rPr>
        <w:t>28</w:t>
      </w:r>
      <w:r w:rsidRPr="00554A23">
        <w:rPr>
          <w:sz w:val="26"/>
          <w:szCs w:val="26"/>
        </w:rPr>
        <w:t>/</w:t>
      </w:r>
      <w:r w:rsidR="00B7390B">
        <w:rPr>
          <w:sz w:val="26"/>
          <w:szCs w:val="26"/>
        </w:rPr>
        <w:t>0</w:t>
      </w:r>
      <w:r w:rsidRPr="00554A23">
        <w:rPr>
          <w:sz w:val="26"/>
          <w:szCs w:val="26"/>
        </w:rPr>
        <w:t xml:space="preserve">2/2020 của Ủy ban Nhân dân tỉnh Điện Biên về </w:t>
      </w:r>
      <w:r w:rsidR="00F47D01">
        <w:rPr>
          <w:sz w:val="26"/>
          <w:szCs w:val="26"/>
        </w:rPr>
        <w:t xml:space="preserve">việc tiếp tục điều chỉnh </w:t>
      </w:r>
      <w:r w:rsidR="00F47D01" w:rsidRPr="00F47D01">
        <w:rPr>
          <w:sz w:val="26"/>
          <w:szCs w:val="26"/>
        </w:rPr>
        <w:t xml:space="preserve">thời </w:t>
      </w:r>
      <w:r w:rsidRPr="00F47D01">
        <w:rPr>
          <w:sz w:val="26"/>
          <w:szCs w:val="26"/>
        </w:rPr>
        <w:t xml:space="preserve"> dạy và học trở lại sau thời gian nghỉ học phòng chống dịch bệnh </w:t>
      </w:r>
      <w:r w:rsidR="00F47D01" w:rsidRPr="00F47D01">
        <w:rPr>
          <w:sz w:val="26"/>
          <w:szCs w:val="26"/>
        </w:rPr>
        <w:t xml:space="preserve">Covid -19 </w:t>
      </w:r>
      <w:r w:rsidRPr="00F47D01">
        <w:rPr>
          <w:sz w:val="26"/>
          <w:szCs w:val="26"/>
        </w:rPr>
        <w:t xml:space="preserve">, trường </w:t>
      </w:r>
      <w:r w:rsidR="00B7390B" w:rsidRPr="00F47D01">
        <w:rPr>
          <w:sz w:val="26"/>
          <w:szCs w:val="26"/>
        </w:rPr>
        <w:t xml:space="preserve">PTDTNT tỉnh Điện Biên </w:t>
      </w:r>
      <w:r w:rsidRPr="00F47D01">
        <w:rPr>
          <w:sz w:val="26"/>
          <w:szCs w:val="26"/>
        </w:rPr>
        <w:t xml:space="preserve">thông báo kế </w:t>
      </w:r>
      <w:r w:rsidRPr="00554A23">
        <w:rPr>
          <w:sz w:val="26"/>
          <w:szCs w:val="26"/>
        </w:rPr>
        <w:t>hoạch huy động học sinh trở lại trường học tập, cụ thể:</w:t>
      </w:r>
    </w:p>
    <w:p w:rsidR="00DF327B" w:rsidRPr="00B7390B" w:rsidRDefault="00DF327B" w:rsidP="008F7E35">
      <w:pPr>
        <w:spacing w:before="120"/>
        <w:ind w:firstLine="567"/>
        <w:jc w:val="both"/>
        <w:rPr>
          <w:b/>
          <w:sz w:val="26"/>
          <w:szCs w:val="26"/>
        </w:rPr>
      </w:pPr>
      <w:r w:rsidRPr="00554A23">
        <w:rPr>
          <w:sz w:val="26"/>
          <w:szCs w:val="26"/>
        </w:rPr>
        <w:t xml:space="preserve">1. </w:t>
      </w:r>
      <w:r w:rsidR="008F7E35">
        <w:rPr>
          <w:sz w:val="26"/>
          <w:szCs w:val="26"/>
        </w:rPr>
        <w:t>Thời gian t</w:t>
      </w:r>
      <w:r w:rsidR="00766379">
        <w:rPr>
          <w:sz w:val="26"/>
          <w:szCs w:val="26"/>
        </w:rPr>
        <w:t>ổ chức cho</w:t>
      </w:r>
      <w:r w:rsidRPr="00554A23">
        <w:rPr>
          <w:sz w:val="26"/>
          <w:szCs w:val="26"/>
        </w:rPr>
        <w:t xml:space="preserve"> học sinh học tập trở lại: Từ ngày </w:t>
      </w:r>
      <w:r w:rsidR="00F47D01">
        <w:rPr>
          <w:sz w:val="26"/>
          <w:szCs w:val="26"/>
        </w:rPr>
        <w:t>02/3</w:t>
      </w:r>
      <w:r w:rsidRPr="00554A23">
        <w:rPr>
          <w:sz w:val="26"/>
          <w:szCs w:val="26"/>
        </w:rPr>
        <w:t>/2020.</w:t>
      </w:r>
      <w:r w:rsidR="00766379">
        <w:rPr>
          <w:sz w:val="26"/>
          <w:szCs w:val="26"/>
        </w:rPr>
        <w:t xml:space="preserve"> </w:t>
      </w:r>
      <w:r w:rsidR="00766379" w:rsidRPr="00B7390B">
        <w:rPr>
          <w:b/>
          <w:sz w:val="26"/>
          <w:szCs w:val="26"/>
        </w:rPr>
        <w:t>Yêu cầu học sinh</w:t>
      </w:r>
      <w:r w:rsidRPr="00B7390B">
        <w:rPr>
          <w:b/>
          <w:sz w:val="26"/>
          <w:szCs w:val="26"/>
        </w:rPr>
        <w:t xml:space="preserve"> có mặt tại trường</w:t>
      </w:r>
      <w:r w:rsidR="00B7390B">
        <w:rPr>
          <w:b/>
          <w:sz w:val="26"/>
          <w:szCs w:val="26"/>
        </w:rPr>
        <w:t>: Từ 14h đến</w:t>
      </w:r>
      <w:r w:rsidRPr="00B7390B">
        <w:rPr>
          <w:b/>
          <w:sz w:val="26"/>
          <w:szCs w:val="26"/>
        </w:rPr>
        <w:t xml:space="preserve"> 17h30 ngày </w:t>
      </w:r>
      <w:r w:rsidR="00F47D01">
        <w:rPr>
          <w:b/>
          <w:sz w:val="26"/>
          <w:szCs w:val="26"/>
        </w:rPr>
        <w:t>01/3</w:t>
      </w:r>
      <w:r w:rsidRPr="00B7390B">
        <w:rPr>
          <w:b/>
          <w:sz w:val="26"/>
          <w:szCs w:val="26"/>
        </w:rPr>
        <w:t>/2020.</w:t>
      </w:r>
    </w:p>
    <w:p w:rsidR="00DF327B" w:rsidRDefault="00DF327B" w:rsidP="008F7E35">
      <w:pPr>
        <w:spacing w:before="120"/>
        <w:ind w:firstLine="567"/>
        <w:jc w:val="both"/>
        <w:rPr>
          <w:sz w:val="26"/>
          <w:szCs w:val="26"/>
        </w:rPr>
      </w:pPr>
      <w:r w:rsidRPr="00554A23">
        <w:rPr>
          <w:sz w:val="26"/>
          <w:szCs w:val="26"/>
        </w:rPr>
        <w:t xml:space="preserve">2. </w:t>
      </w:r>
      <w:r w:rsidR="00554A23">
        <w:rPr>
          <w:sz w:val="26"/>
          <w:szCs w:val="26"/>
        </w:rPr>
        <w:t>Giao g</w:t>
      </w:r>
      <w:r w:rsidRPr="00554A23">
        <w:rPr>
          <w:sz w:val="26"/>
          <w:szCs w:val="26"/>
        </w:rPr>
        <w:t>iáo viên chủ nhiệm:</w:t>
      </w:r>
      <w:r w:rsidR="00766379">
        <w:rPr>
          <w:sz w:val="26"/>
          <w:szCs w:val="26"/>
        </w:rPr>
        <w:t xml:space="preserve"> T</w:t>
      </w:r>
      <w:r w:rsidRPr="00554A23">
        <w:rPr>
          <w:sz w:val="26"/>
          <w:szCs w:val="26"/>
        </w:rPr>
        <w:t>hông tin liên lạc với học sinh và phụ huynh để huy động học sinh quay lại trường đảm bảo sĩ số</w:t>
      </w:r>
      <w:r w:rsidR="00766379">
        <w:rPr>
          <w:sz w:val="26"/>
          <w:szCs w:val="26"/>
        </w:rPr>
        <w:t>; Phối hợp với tổ Nuôi dưỡng, tổ Văn phòng, Đoàn Thanh niên để đảm bảo các điều kiện tiếp nhận học sinh, t</w:t>
      </w:r>
      <w:r w:rsidRPr="00554A23">
        <w:rPr>
          <w:sz w:val="26"/>
          <w:szCs w:val="26"/>
        </w:rPr>
        <w:t>hực hiện bàn giao cơ sở vật chất cho họ</w:t>
      </w:r>
      <w:r w:rsidR="00554A23">
        <w:rPr>
          <w:sz w:val="26"/>
          <w:szCs w:val="26"/>
        </w:rPr>
        <w:t xml:space="preserve">c sinh trong ngày </w:t>
      </w:r>
      <w:r w:rsidR="00F47D01">
        <w:rPr>
          <w:sz w:val="26"/>
          <w:szCs w:val="26"/>
        </w:rPr>
        <w:t>01/3</w:t>
      </w:r>
      <w:r w:rsidR="00554A23">
        <w:rPr>
          <w:sz w:val="26"/>
          <w:szCs w:val="26"/>
        </w:rPr>
        <w:t>/2020;</w:t>
      </w:r>
      <w:r w:rsidRPr="00554A23">
        <w:rPr>
          <w:sz w:val="26"/>
          <w:szCs w:val="26"/>
        </w:rPr>
        <w:t xml:space="preserve"> </w:t>
      </w:r>
      <w:r w:rsidR="00766379">
        <w:rPr>
          <w:sz w:val="26"/>
          <w:szCs w:val="26"/>
        </w:rPr>
        <w:t>T</w:t>
      </w:r>
      <w:r w:rsidRPr="00554A23">
        <w:rPr>
          <w:sz w:val="26"/>
          <w:szCs w:val="26"/>
        </w:rPr>
        <w:t xml:space="preserve">hu thập thông tin </w:t>
      </w:r>
      <w:r w:rsidR="00554A23" w:rsidRPr="00554A23">
        <w:rPr>
          <w:sz w:val="26"/>
          <w:szCs w:val="26"/>
        </w:rPr>
        <w:t>báo cáo về các</w:t>
      </w:r>
      <w:r w:rsidRPr="00554A23">
        <w:rPr>
          <w:sz w:val="26"/>
          <w:szCs w:val="26"/>
        </w:rPr>
        <w:t xml:space="preserve"> học sinh </w:t>
      </w:r>
      <w:r w:rsidR="00F47D01">
        <w:rPr>
          <w:sz w:val="26"/>
          <w:szCs w:val="26"/>
        </w:rPr>
        <w:t>có biểu hiện về sức khỏe chưa đảm bảo</w:t>
      </w:r>
      <w:r w:rsidR="00913C8C">
        <w:rPr>
          <w:sz w:val="26"/>
          <w:szCs w:val="26"/>
        </w:rPr>
        <w:t>, có người thân bị cách li</w:t>
      </w:r>
      <w:r w:rsidR="00554A23" w:rsidRPr="00554A23">
        <w:rPr>
          <w:sz w:val="26"/>
          <w:szCs w:val="26"/>
        </w:rPr>
        <w:t xml:space="preserve"> hoặc </w:t>
      </w:r>
      <w:r w:rsidRPr="00554A23">
        <w:rPr>
          <w:sz w:val="26"/>
          <w:szCs w:val="26"/>
        </w:rPr>
        <w:t xml:space="preserve">tiếp xúc với người bị cách li vì </w:t>
      </w:r>
      <w:r w:rsidR="00913C8C">
        <w:rPr>
          <w:sz w:val="26"/>
          <w:szCs w:val="26"/>
        </w:rPr>
        <w:t xml:space="preserve">nhiễm bệnh hoặc </w:t>
      </w:r>
      <w:r w:rsidRPr="00554A23">
        <w:rPr>
          <w:sz w:val="26"/>
          <w:szCs w:val="26"/>
        </w:rPr>
        <w:t xml:space="preserve">nghi </w:t>
      </w:r>
      <w:r w:rsidR="00554A23" w:rsidRPr="00554A23">
        <w:rPr>
          <w:sz w:val="26"/>
          <w:szCs w:val="26"/>
        </w:rPr>
        <w:t xml:space="preserve">lây </w:t>
      </w:r>
      <w:r w:rsidRPr="00554A23">
        <w:rPr>
          <w:sz w:val="26"/>
          <w:szCs w:val="26"/>
        </w:rPr>
        <w:t>nhiễ</w:t>
      </w:r>
      <w:r w:rsidR="00F47D01">
        <w:rPr>
          <w:sz w:val="26"/>
          <w:szCs w:val="26"/>
        </w:rPr>
        <w:t xml:space="preserve">m </w:t>
      </w:r>
      <w:r w:rsidR="00554A23" w:rsidRPr="00554A23">
        <w:rPr>
          <w:sz w:val="26"/>
          <w:szCs w:val="26"/>
        </w:rPr>
        <w:t>Covid-19;</w:t>
      </w:r>
      <w:r w:rsidR="00554A23">
        <w:rPr>
          <w:sz w:val="26"/>
          <w:szCs w:val="26"/>
        </w:rPr>
        <w:t xml:space="preserve"> </w:t>
      </w:r>
      <w:r w:rsidR="00766379">
        <w:rPr>
          <w:sz w:val="26"/>
          <w:szCs w:val="26"/>
        </w:rPr>
        <w:t>Kiểm soát và b</w:t>
      </w:r>
      <w:r w:rsidR="00554A23">
        <w:rPr>
          <w:sz w:val="26"/>
          <w:szCs w:val="26"/>
        </w:rPr>
        <w:t>áo cáo sĩ số học sinh hàng ngày cho Hiệu trưở</w:t>
      </w:r>
      <w:r w:rsidR="00766379">
        <w:rPr>
          <w:sz w:val="26"/>
          <w:szCs w:val="26"/>
        </w:rPr>
        <w:t>ng, phối hợp với bộ phận Y tế học đường theo dõi chặt chẽ tình hình sức khỏe của học sinh.</w:t>
      </w:r>
    </w:p>
    <w:p w:rsidR="00554A23" w:rsidRDefault="00554A23" w:rsidP="008F7E35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Toàn thể CB-GV-NV và HS: tiếp tục duy trì </w:t>
      </w:r>
      <w:r w:rsidRPr="00554A23">
        <w:rPr>
          <w:sz w:val="26"/>
          <w:szCs w:val="26"/>
        </w:rPr>
        <w:t>công tác vệ sinh phòng dịch tại trường trong thời gian tiếp theo;</w:t>
      </w:r>
      <w:r>
        <w:rPr>
          <w:sz w:val="26"/>
          <w:szCs w:val="26"/>
        </w:rPr>
        <w:t xml:space="preserve"> Đảm bảo nề nếp dạy học, chăm sóc và nuôi dưỡng học sinh, khẩn trương ổn định nề nếp học tập, sinh hoạt cho họ</w:t>
      </w:r>
      <w:r w:rsidR="00766379">
        <w:rPr>
          <w:sz w:val="26"/>
          <w:szCs w:val="26"/>
        </w:rPr>
        <w:t>c sinh.</w:t>
      </w:r>
    </w:p>
    <w:p w:rsidR="00766379" w:rsidRDefault="00B7390B" w:rsidP="008F7E35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Trên đây các</w:t>
      </w:r>
      <w:r w:rsidR="00766379">
        <w:rPr>
          <w:sz w:val="26"/>
          <w:szCs w:val="26"/>
        </w:rPr>
        <w:t xml:space="preserve"> nội dung chính trong kế hoạch huy động học sinh trở lại trường học tập sau thời gian nghỉ học phòng chố</w:t>
      </w:r>
      <w:r>
        <w:rPr>
          <w:sz w:val="26"/>
          <w:szCs w:val="26"/>
        </w:rPr>
        <w:t>ng dịch</w:t>
      </w:r>
      <w:r w:rsidR="00766379">
        <w:rPr>
          <w:sz w:val="26"/>
          <w:szCs w:val="26"/>
        </w:rPr>
        <w:t xml:space="preserve"> bệnh </w:t>
      </w:r>
      <w:r w:rsidR="00F47D01">
        <w:rPr>
          <w:sz w:val="26"/>
          <w:szCs w:val="26"/>
        </w:rPr>
        <w:t>Covid-19</w:t>
      </w:r>
      <w:bookmarkStart w:id="0" w:name="_GoBack"/>
      <w:bookmarkEnd w:id="0"/>
      <w:r w:rsidR="00766379">
        <w:rPr>
          <w:sz w:val="26"/>
          <w:szCs w:val="26"/>
        </w:rPr>
        <w:t>, đề nghị các cá nhân và bộ phận có liên quan nghiêm túc, khẩn trương thực hiện./.</w:t>
      </w:r>
    </w:p>
    <w:p w:rsidR="00766379" w:rsidRPr="00455D5D" w:rsidRDefault="00766379" w:rsidP="00766379">
      <w:pPr>
        <w:spacing w:before="120" w:line="276" w:lineRule="auto"/>
        <w:jc w:val="both"/>
        <w:rPr>
          <w:b/>
          <w:bCs/>
          <w:i/>
          <w:iCs/>
          <w:sz w:val="26"/>
          <w:szCs w:val="24"/>
          <w:u w:val="single"/>
        </w:rPr>
      </w:pPr>
      <w:r w:rsidRPr="00510580">
        <w:rPr>
          <w:b/>
          <w:bCs/>
          <w:i/>
          <w:iCs/>
          <w:sz w:val="26"/>
          <w:szCs w:val="24"/>
        </w:rPr>
        <w:t xml:space="preserve">Nơi </w:t>
      </w:r>
      <w:r>
        <w:rPr>
          <w:b/>
          <w:bCs/>
          <w:i/>
          <w:iCs/>
          <w:sz w:val="26"/>
          <w:szCs w:val="24"/>
        </w:rPr>
        <w:t>nh</w:t>
      </w:r>
      <w:r w:rsidRPr="00894274">
        <w:rPr>
          <w:b/>
          <w:bCs/>
          <w:i/>
          <w:iCs/>
          <w:sz w:val="26"/>
          <w:szCs w:val="24"/>
        </w:rPr>
        <w:t>ận</w:t>
      </w:r>
      <w:r w:rsidRPr="00510580">
        <w:rPr>
          <w:b/>
          <w:bCs/>
          <w:i/>
          <w:iCs/>
          <w:sz w:val="26"/>
          <w:szCs w:val="24"/>
        </w:rPr>
        <w:t>:</w:t>
      </w:r>
      <w:r w:rsidRPr="00510580">
        <w:rPr>
          <w:sz w:val="26"/>
          <w:szCs w:val="24"/>
        </w:rPr>
        <w:t xml:space="preserve">          </w:t>
      </w:r>
      <w:r w:rsidRPr="00510580">
        <w:rPr>
          <w:b/>
          <w:bCs/>
          <w:sz w:val="26"/>
          <w:szCs w:val="24"/>
        </w:rPr>
        <w:t xml:space="preserve">                                                          </w:t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 w:rsidRPr="00510580">
        <w:rPr>
          <w:b/>
          <w:bCs/>
          <w:sz w:val="26"/>
          <w:szCs w:val="24"/>
        </w:rPr>
        <w:t>HIỆU TRƯỞNG</w:t>
      </w:r>
    </w:p>
    <w:p w:rsidR="00766379" w:rsidRPr="00455D5D" w:rsidRDefault="00766379" w:rsidP="00766379">
      <w:pPr>
        <w:spacing w:line="276" w:lineRule="auto"/>
        <w:jc w:val="both"/>
        <w:rPr>
          <w:iCs/>
          <w:sz w:val="22"/>
          <w:szCs w:val="24"/>
        </w:rPr>
      </w:pPr>
      <w:r w:rsidRPr="00455D5D">
        <w:rPr>
          <w:iCs/>
          <w:sz w:val="22"/>
          <w:szCs w:val="24"/>
        </w:rPr>
        <w:t xml:space="preserve">- </w:t>
      </w:r>
      <w:r w:rsidR="008F7E35">
        <w:rPr>
          <w:iCs/>
          <w:sz w:val="22"/>
          <w:szCs w:val="24"/>
        </w:rPr>
        <w:t>Bảng tin website (để t/b)</w:t>
      </w:r>
      <w:r>
        <w:rPr>
          <w:iCs/>
          <w:sz w:val="22"/>
          <w:szCs w:val="24"/>
        </w:rPr>
        <w:t>;</w:t>
      </w:r>
      <w:r w:rsidRPr="00455D5D">
        <w:rPr>
          <w:iCs/>
          <w:sz w:val="22"/>
          <w:szCs w:val="24"/>
        </w:rPr>
        <w:t xml:space="preserve">                                                          </w:t>
      </w:r>
    </w:p>
    <w:p w:rsidR="008F7E35" w:rsidRDefault="00766379" w:rsidP="00766379">
      <w:pPr>
        <w:spacing w:line="276" w:lineRule="auto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- </w:t>
      </w:r>
      <w:r w:rsidR="008F7E35">
        <w:rPr>
          <w:iCs/>
          <w:sz w:val="22"/>
          <w:szCs w:val="24"/>
        </w:rPr>
        <w:t>Giáo viên chủ nhiệm</w:t>
      </w:r>
      <w:r>
        <w:rPr>
          <w:iCs/>
          <w:sz w:val="22"/>
          <w:szCs w:val="24"/>
        </w:rPr>
        <w:t>;</w:t>
      </w:r>
    </w:p>
    <w:p w:rsidR="00766379" w:rsidRDefault="008F7E35" w:rsidP="00766379">
      <w:pPr>
        <w:spacing w:line="276" w:lineRule="auto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- Các tổ Chuyên môn, Văn phòng, Nuôi dưỡng;</w:t>
      </w:r>
      <w:r w:rsidR="00766379" w:rsidRPr="00455D5D">
        <w:rPr>
          <w:iCs/>
          <w:sz w:val="22"/>
          <w:szCs w:val="24"/>
        </w:rPr>
        <w:t xml:space="preserve">  </w:t>
      </w:r>
    </w:p>
    <w:p w:rsidR="00766379" w:rsidRDefault="00766379" w:rsidP="008F7E35">
      <w:pPr>
        <w:spacing w:line="276" w:lineRule="auto"/>
        <w:jc w:val="both"/>
        <w:rPr>
          <w:iCs/>
          <w:sz w:val="22"/>
          <w:szCs w:val="24"/>
        </w:rPr>
      </w:pPr>
      <w:r w:rsidRPr="00455D5D">
        <w:rPr>
          <w:iCs/>
          <w:sz w:val="22"/>
          <w:szCs w:val="24"/>
        </w:rPr>
        <w:t>- Lưu</w:t>
      </w:r>
      <w:r>
        <w:rPr>
          <w:iCs/>
          <w:sz w:val="22"/>
          <w:szCs w:val="24"/>
        </w:rPr>
        <w:t>: VT.</w:t>
      </w:r>
    </w:p>
    <w:p w:rsidR="00766379" w:rsidRDefault="00766379" w:rsidP="00B27F4E">
      <w:pPr>
        <w:spacing w:line="276" w:lineRule="auto"/>
        <w:ind w:firstLine="142"/>
        <w:jc w:val="both"/>
        <w:rPr>
          <w:sz w:val="26"/>
          <w:szCs w:val="24"/>
        </w:rPr>
      </w:pP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</w:r>
      <w:r w:rsidRPr="00324DE7">
        <w:rPr>
          <w:b/>
          <w:iCs/>
          <w:sz w:val="26"/>
          <w:szCs w:val="24"/>
        </w:rPr>
        <w:tab/>
        <w:t>Phạm Lệ Thanh</w:t>
      </w:r>
      <w:r w:rsidR="00B27F4E">
        <w:rPr>
          <w:sz w:val="26"/>
          <w:szCs w:val="24"/>
        </w:rPr>
        <w:t xml:space="preserve">   </w:t>
      </w:r>
      <w:r w:rsidRPr="00510580">
        <w:rPr>
          <w:sz w:val="26"/>
          <w:szCs w:val="24"/>
        </w:rPr>
        <w:t xml:space="preserve">            </w:t>
      </w:r>
    </w:p>
    <w:p w:rsidR="00766379" w:rsidRDefault="00766379" w:rsidP="00377E8A">
      <w:pPr>
        <w:ind w:firstLine="567"/>
        <w:jc w:val="both"/>
        <w:rPr>
          <w:sz w:val="26"/>
          <w:szCs w:val="26"/>
        </w:rPr>
      </w:pPr>
    </w:p>
    <w:p w:rsidR="00554A23" w:rsidRPr="00554A23" w:rsidRDefault="00554A23" w:rsidP="00377E8A">
      <w:pPr>
        <w:ind w:firstLine="567"/>
        <w:jc w:val="both"/>
        <w:rPr>
          <w:sz w:val="26"/>
          <w:szCs w:val="26"/>
        </w:rPr>
      </w:pPr>
    </w:p>
    <w:sectPr w:rsidR="00554A23" w:rsidRPr="00554A23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8A"/>
    <w:rsid w:val="001B3FC4"/>
    <w:rsid w:val="00344A26"/>
    <w:rsid w:val="00377E8A"/>
    <w:rsid w:val="00554A23"/>
    <w:rsid w:val="006E47CF"/>
    <w:rsid w:val="00766379"/>
    <w:rsid w:val="008F7E35"/>
    <w:rsid w:val="00913C8C"/>
    <w:rsid w:val="00B27F4E"/>
    <w:rsid w:val="00B7390B"/>
    <w:rsid w:val="00C31762"/>
    <w:rsid w:val="00DF327B"/>
    <w:rsid w:val="00F47D01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8A"/>
    <w:pPr>
      <w:spacing w:after="0" w:line="240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8A"/>
    <w:pPr>
      <w:spacing w:after="0" w:line="240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Nguyen</cp:lastModifiedBy>
  <cp:revision>3</cp:revision>
  <cp:lastPrinted>2020-02-28T04:00:00Z</cp:lastPrinted>
  <dcterms:created xsi:type="dcterms:W3CDTF">2020-02-28T03:48:00Z</dcterms:created>
  <dcterms:modified xsi:type="dcterms:W3CDTF">2020-02-28T04:00:00Z</dcterms:modified>
</cp:coreProperties>
</file>